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40" w:rsidRDefault="00295D40" w:rsidP="00295D40">
      <w:pPr>
        <w:spacing w:after="0" w:line="240" w:lineRule="auto"/>
        <w:ind w:firstLine="288"/>
        <w:jc w:val="right"/>
        <w:rPr>
          <w:rFonts w:ascii="Times New Roman" w:eastAsia="Verdana-Bold" w:hAnsi="Times New Roman"/>
          <w:b/>
          <w:bCs/>
          <w:sz w:val="24"/>
          <w:szCs w:val="24"/>
        </w:rPr>
      </w:pPr>
      <w:r>
        <w:rPr>
          <w:rFonts w:ascii="Times New Roman" w:eastAsia="Verdana-Bold" w:hAnsi="Times New Roman"/>
          <w:b/>
          <w:bCs/>
          <w:sz w:val="24"/>
          <w:szCs w:val="24"/>
        </w:rPr>
        <w:t>Приложение № 2</w:t>
      </w:r>
    </w:p>
    <w:p w:rsidR="00295D40" w:rsidRDefault="00295D40" w:rsidP="003164F7">
      <w:pPr>
        <w:spacing w:after="0" w:line="240" w:lineRule="auto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</w:p>
    <w:p w:rsidR="00F61932" w:rsidRDefault="007B7C0C" w:rsidP="003164F7">
      <w:pPr>
        <w:spacing w:after="0" w:line="240" w:lineRule="auto"/>
        <w:ind w:firstLine="288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eastAsia="Verdana-Bold" w:hAnsi="Times New Roman"/>
          <w:b/>
          <w:bCs/>
          <w:sz w:val="24"/>
          <w:szCs w:val="24"/>
        </w:rPr>
        <w:t>ТЕХНИЧЕСКО</w:t>
      </w:r>
      <w:r w:rsidR="00F61932" w:rsidRPr="00F61932">
        <w:rPr>
          <w:rFonts w:ascii="Times New Roman" w:eastAsia="Verdana-Bold" w:hAnsi="Times New Roman"/>
          <w:b/>
          <w:bCs/>
          <w:sz w:val="24"/>
          <w:szCs w:val="24"/>
        </w:rPr>
        <w:t>ПРЕДЛОЖЕНИЕ</w:t>
      </w:r>
      <w:r w:rsidR="00F61932" w:rsidRPr="00F6193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ЗА ОБЩЕСТВЕНА ПОРЪЧКА С ПРЕДМЕТ:</w:t>
      </w:r>
    </w:p>
    <w:p w:rsidR="007A3DBC" w:rsidRPr="00F61932" w:rsidRDefault="007A3DBC" w:rsidP="003164F7">
      <w:pPr>
        <w:spacing w:after="0" w:line="240" w:lineRule="auto"/>
        <w:ind w:firstLine="288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F61932" w:rsidRDefault="00F61932" w:rsidP="003164F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Разширяване на обхвата на Системата за управление на трафика (СУТ) чрез проектиране, авторски надзор и изграждане на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видеонаблюдение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(CCTV) на 9 (девет) броя кръстовища и проектиране и въвеждане в експлоатация нова организация на движение и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циклограми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>, на 3 (три) броя пешеходни и 10 (десет) броя трафик кръстовища, и интегрирането им в Системата за управление на трафика (СУТ)</w:t>
      </w:r>
      <w:r>
        <w:rPr>
          <w:rFonts w:ascii="Times New Roman" w:hAnsi="Times New Roman"/>
          <w:color w:val="000000"/>
          <w:sz w:val="24"/>
          <w:szCs w:val="24"/>
        </w:rPr>
        <w:t>”</w:t>
      </w:r>
    </w:p>
    <w:p w:rsidR="003D688E" w:rsidRPr="003D688E" w:rsidRDefault="003D688E" w:rsidP="003164F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7"/>
        <w:gridCol w:w="5481"/>
      </w:tblGrid>
      <w:tr w:rsidR="00F61932" w:rsidRPr="00F61932" w:rsidTr="00F619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2" w:rsidRPr="00F61932" w:rsidRDefault="00F61932" w:rsidP="003164F7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F61932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2" w:rsidRPr="00F61932" w:rsidRDefault="00F61932" w:rsidP="003164F7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F61932" w:rsidRPr="00F61932" w:rsidTr="00F619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2" w:rsidRPr="00F61932" w:rsidRDefault="00F61932" w:rsidP="003164F7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F61932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ЕИК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2" w:rsidRPr="00F61932" w:rsidRDefault="00F61932" w:rsidP="003164F7">
            <w:pPr>
              <w:tabs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F61932" w:rsidRPr="00F61932" w:rsidTr="00F619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2" w:rsidRPr="00F61932" w:rsidRDefault="00F61932" w:rsidP="003164F7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F61932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представлявано от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2" w:rsidRPr="00F61932" w:rsidRDefault="00F61932" w:rsidP="003164F7">
            <w:pPr>
              <w:tabs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F61932" w:rsidRPr="00F61932" w:rsidTr="00F619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2" w:rsidRPr="00F61932" w:rsidRDefault="00F61932" w:rsidP="003164F7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F61932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в качеството му/им 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2" w:rsidRPr="00F61932" w:rsidRDefault="00F61932" w:rsidP="003164F7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</w:tbl>
    <w:p w:rsidR="003164F7" w:rsidRDefault="003164F7" w:rsidP="003164F7">
      <w:pPr>
        <w:spacing w:after="0" w:line="240" w:lineRule="auto"/>
        <w:jc w:val="both"/>
        <w:rPr>
          <w:rFonts w:ascii="Times New Roman" w:eastAsia="Verdana-Bold" w:hAnsi="Times New Roman"/>
          <w:b/>
          <w:bCs/>
          <w:sz w:val="24"/>
          <w:szCs w:val="24"/>
        </w:rPr>
      </w:pPr>
    </w:p>
    <w:p w:rsidR="00F61932" w:rsidRDefault="00F61932" w:rsidP="003164F7">
      <w:pPr>
        <w:spacing w:after="0" w:line="240" w:lineRule="auto"/>
        <w:jc w:val="both"/>
        <w:rPr>
          <w:rFonts w:ascii="Times New Roman" w:eastAsia="Verdana-Bold" w:hAnsi="Times New Roman"/>
          <w:b/>
          <w:bCs/>
          <w:sz w:val="24"/>
          <w:szCs w:val="24"/>
        </w:rPr>
      </w:pPr>
      <w:r w:rsidRPr="00F61932">
        <w:rPr>
          <w:rFonts w:ascii="Times New Roman" w:eastAsia="Verdana-Bold" w:hAnsi="Times New Roman"/>
          <w:b/>
          <w:bCs/>
          <w:sz w:val="24"/>
          <w:szCs w:val="24"/>
        </w:rPr>
        <w:t>УВАЖАЕМИ ДАМИ И ГОСПОДА,</w:t>
      </w:r>
    </w:p>
    <w:p w:rsidR="007A3DBC" w:rsidRPr="00F61932" w:rsidRDefault="007A3DBC" w:rsidP="003164F7">
      <w:pPr>
        <w:spacing w:after="0" w:line="240" w:lineRule="auto"/>
        <w:jc w:val="both"/>
        <w:rPr>
          <w:rFonts w:ascii="Times New Roman" w:eastAsia="Verdana-Bold" w:hAnsi="Times New Roman"/>
          <w:b/>
          <w:bCs/>
          <w:sz w:val="24"/>
          <w:szCs w:val="24"/>
        </w:rPr>
      </w:pPr>
    </w:p>
    <w:p w:rsidR="003164F7" w:rsidRDefault="00F61932" w:rsidP="003164F7">
      <w:pPr>
        <w:pStyle w:val="a8"/>
        <w:tabs>
          <w:tab w:val="left" w:pos="720"/>
        </w:tabs>
        <w:rPr>
          <w:rFonts w:ascii="Times New Roman" w:eastAsia="Verdana-Bold" w:hAnsi="Times New Roman"/>
          <w:szCs w:val="24"/>
        </w:rPr>
      </w:pPr>
      <w:r w:rsidRPr="00F61932">
        <w:rPr>
          <w:rFonts w:ascii="Times New Roman" w:eastAsia="Verdana-Bold" w:hAnsi="Times New Roman"/>
          <w:szCs w:val="24"/>
        </w:rPr>
        <w:t xml:space="preserve">С настоящото Ви представяме нашето </w:t>
      </w:r>
      <w:r w:rsidR="007B7C0C">
        <w:rPr>
          <w:rFonts w:ascii="Times New Roman" w:eastAsia="Verdana-Bold" w:hAnsi="Times New Roman"/>
          <w:szCs w:val="24"/>
        </w:rPr>
        <w:t>техническо</w:t>
      </w:r>
      <w:r w:rsidRPr="00F61932">
        <w:rPr>
          <w:rFonts w:ascii="Times New Roman" w:eastAsia="Verdana-Bold" w:hAnsi="Times New Roman"/>
          <w:szCs w:val="24"/>
        </w:rPr>
        <w:t xml:space="preserve"> предложение за изпълнение на </w:t>
      </w:r>
      <w:r w:rsidRPr="00F61932">
        <w:rPr>
          <w:rFonts w:ascii="Times New Roman" w:hAnsi="Times New Roman"/>
          <w:color w:val="000000"/>
          <w:spacing w:val="1"/>
          <w:szCs w:val="24"/>
        </w:rPr>
        <w:t>обявената от Вас обществена поръчка, възлагана по реда на глава двадесет и шеста от ЗОП, чрез събиране на оферти с обява, с предмет:</w:t>
      </w:r>
      <w:r>
        <w:rPr>
          <w:rFonts w:ascii="Times New Roman" w:hAnsi="Times New Roman"/>
          <w:color w:val="000000"/>
          <w:szCs w:val="24"/>
        </w:rPr>
        <w:t xml:space="preserve"> „</w:t>
      </w:r>
      <w:r>
        <w:rPr>
          <w:rFonts w:ascii="Times New Roman" w:hAnsi="Times New Roman"/>
          <w:bCs/>
          <w:iCs/>
          <w:color w:val="000000"/>
          <w:szCs w:val="24"/>
        </w:rPr>
        <w:t xml:space="preserve">Разширяване на обхвата на Системата за управление на трафика (СУТ) чрез проектиране, авторски надзор и изграждане на </w:t>
      </w:r>
      <w:proofErr w:type="spellStart"/>
      <w:r>
        <w:rPr>
          <w:rFonts w:ascii="Times New Roman" w:hAnsi="Times New Roman"/>
          <w:bCs/>
          <w:iCs/>
          <w:color w:val="000000"/>
          <w:szCs w:val="24"/>
        </w:rPr>
        <w:t>видеонаблюдение</w:t>
      </w:r>
      <w:proofErr w:type="spellEnd"/>
      <w:r>
        <w:rPr>
          <w:rFonts w:ascii="Times New Roman" w:hAnsi="Times New Roman"/>
          <w:bCs/>
          <w:iCs/>
          <w:color w:val="000000"/>
          <w:szCs w:val="24"/>
        </w:rPr>
        <w:t xml:space="preserve"> (CCTV) на 9 (девет) броя кръстовища и проектиране и въвеждане в експлоатация нова организация на движение и </w:t>
      </w:r>
      <w:proofErr w:type="spellStart"/>
      <w:r>
        <w:rPr>
          <w:rFonts w:ascii="Times New Roman" w:hAnsi="Times New Roman"/>
          <w:bCs/>
          <w:iCs/>
          <w:color w:val="000000"/>
          <w:szCs w:val="24"/>
        </w:rPr>
        <w:t>циклограми</w:t>
      </w:r>
      <w:proofErr w:type="spellEnd"/>
      <w:r>
        <w:rPr>
          <w:rFonts w:ascii="Times New Roman" w:hAnsi="Times New Roman"/>
          <w:bCs/>
          <w:iCs/>
          <w:color w:val="000000"/>
          <w:szCs w:val="24"/>
        </w:rPr>
        <w:t>, на 3 (три) броя пешеходни и 10 (десет) броя трафик кръстовища, и интегрирането им в Системата за управление на трафика (СУТ)</w:t>
      </w:r>
      <w:r>
        <w:rPr>
          <w:rFonts w:ascii="Times New Roman" w:hAnsi="Times New Roman"/>
          <w:color w:val="000000"/>
          <w:szCs w:val="24"/>
        </w:rPr>
        <w:t>”</w:t>
      </w:r>
      <w:r w:rsidRPr="00F61932">
        <w:rPr>
          <w:rFonts w:ascii="Times New Roman" w:eastAsia="Verdana-Bold" w:hAnsi="Times New Roman"/>
          <w:i/>
          <w:szCs w:val="24"/>
        </w:rPr>
        <w:t>,</w:t>
      </w:r>
      <w:r w:rsidRPr="00F61932">
        <w:rPr>
          <w:rFonts w:ascii="Times New Roman" w:eastAsia="Verdana-Bold" w:hAnsi="Times New Roman"/>
          <w:szCs w:val="24"/>
        </w:rPr>
        <w:t xml:space="preserve"> както следва:</w:t>
      </w:r>
    </w:p>
    <w:p w:rsidR="007B7C0C" w:rsidRPr="003164F7" w:rsidRDefault="007B7C0C" w:rsidP="003164F7">
      <w:pPr>
        <w:pStyle w:val="a8"/>
        <w:tabs>
          <w:tab w:val="left" w:pos="720"/>
        </w:tabs>
        <w:rPr>
          <w:rFonts w:ascii="Times New Roman" w:hAnsi="Times New Roman"/>
          <w:b/>
          <w:szCs w:val="24"/>
        </w:rPr>
      </w:pPr>
      <w:r w:rsidRPr="007B7C0C">
        <w:rPr>
          <w:rFonts w:ascii="Times New Roman" w:eastAsia="MS ??" w:hAnsi="Times New Roman"/>
          <w:szCs w:val="24"/>
        </w:rPr>
        <w:t>Заявяваме, че ще изпълним поръчката в съответствие с всички нормативни изисквания за този вид дейност, както и в съответствие с изискванията на възложителя, посоче</w:t>
      </w:r>
      <w:r>
        <w:rPr>
          <w:rFonts w:ascii="Times New Roman" w:eastAsia="MS ??" w:hAnsi="Times New Roman"/>
          <w:szCs w:val="24"/>
        </w:rPr>
        <w:t xml:space="preserve">ни в техническата спецификация и в обявата </w:t>
      </w:r>
      <w:r w:rsidRPr="007B7C0C">
        <w:rPr>
          <w:rFonts w:ascii="Times New Roman" w:eastAsia="MS ??" w:hAnsi="Times New Roman"/>
          <w:szCs w:val="24"/>
        </w:rPr>
        <w:t>на обществената поръчка.</w:t>
      </w:r>
    </w:p>
    <w:p w:rsidR="007B7C0C" w:rsidRPr="007B7C0C" w:rsidRDefault="007B7C0C" w:rsidP="003164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MS ??" w:hAnsi="Times New Roman"/>
          <w:sz w:val="24"/>
          <w:szCs w:val="24"/>
        </w:rPr>
      </w:pPr>
      <w:r w:rsidRPr="007B7C0C">
        <w:rPr>
          <w:rFonts w:ascii="Times New Roman" w:eastAsia="MS ??" w:hAnsi="Times New Roman"/>
          <w:sz w:val="24"/>
          <w:szCs w:val="24"/>
        </w:rPr>
        <w:t>Гарантираме, че сме в състояние да изпълним качествено поръчката в пълно съответствие с предложението ни, изискванията на възложителя, действащото законодателство и представения проект на договор.</w:t>
      </w:r>
    </w:p>
    <w:p w:rsidR="007B7C0C" w:rsidRPr="007B7C0C" w:rsidRDefault="007B7C0C" w:rsidP="00316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B7C0C">
        <w:rPr>
          <w:rFonts w:ascii="Times New Roman" w:hAnsi="Times New Roman"/>
          <w:color w:val="000000"/>
          <w:sz w:val="24"/>
          <w:szCs w:val="24"/>
        </w:rPr>
        <w:t xml:space="preserve">Декларираме, че настоящата оферта е валидна за срок </w:t>
      </w:r>
      <w:r>
        <w:rPr>
          <w:rFonts w:ascii="Times New Roman" w:hAnsi="Times New Roman"/>
          <w:color w:val="000000"/>
          <w:sz w:val="24"/>
          <w:szCs w:val="24"/>
        </w:rPr>
        <w:t>01.03.2018 г.</w:t>
      </w:r>
      <w:r w:rsidRPr="007B7C0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B7C0C">
        <w:rPr>
          <w:rFonts w:ascii="Times New Roman" w:hAnsi="Times New Roman"/>
          <w:sz w:val="24"/>
          <w:szCs w:val="24"/>
        </w:rPr>
        <w:t>считано от крайния срок за подаване на последната</w:t>
      </w:r>
      <w:r w:rsidRPr="007B7C0C">
        <w:rPr>
          <w:rFonts w:ascii="Times New Roman" w:hAnsi="Times New Roman"/>
          <w:color w:val="000000"/>
          <w:sz w:val="24"/>
          <w:szCs w:val="24"/>
        </w:rPr>
        <w:t xml:space="preserve"> и ние ще сме обвързани с нея. </w:t>
      </w:r>
    </w:p>
    <w:p w:rsidR="007B7C0C" w:rsidRPr="007B7C0C" w:rsidRDefault="007B7C0C" w:rsidP="00EE3B9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B7C0C">
        <w:rPr>
          <w:rFonts w:ascii="Times New Roman" w:hAnsi="Times New Roman"/>
          <w:b/>
          <w:bCs/>
          <w:sz w:val="24"/>
          <w:szCs w:val="24"/>
        </w:rPr>
        <w:t>Срок за изпълнение на проектирането и строително-монтажните работи и предаването на обект</w:t>
      </w:r>
      <w:r>
        <w:rPr>
          <w:rFonts w:ascii="Times New Roman" w:hAnsi="Times New Roman"/>
          <w:b/>
          <w:bCs/>
          <w:sz w:val="24"/>
          <w:szCs w:val="24"/>
        </w:rPr>
        <w:t>ите</w:t>
      </w:r>
      <w:r w:rsidRPr="007B7C0C">
        <w:rPr>
          <w:rFonts w:ascii="Times New Roman" w:hAnsi="Times New Roman"/>
          <w:b/>
          <w:bCs/>
          <w:sz w:val="24"/>
          <w:szCs w:val="24"/>
        </w:rPr>
        <w:t xml:space="preserve"> е ............... календарни дни, както следва:</w:t>
      </w:r>
    </w:p>
    <w:p w:rsidR="007B7C0C" w:rsidRPr="007B7C0C" w:rsidRDefault="007B7C0C" w:rsidP="00EE3B9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B7C0C">
        <w:rPr>
          <w:rFonts w:ascii="Times New Roman" w:hAnsi="Times New Roman"/>
          <w:b/>
          <w:bCs/>
          <w:sz w:val="24"/>
          <w:szCs w:val="24"/>
        </w:rPr>
        <w:t xml:space="preserve">Срок за изготвяне на </w:t>
      </w:r>
      <w:r>
        <w:rPr>
          <w:rFonts w:ascii="Times New Roman" w:hAnsi="Times New Roman"/>
          <w:b/>
          <w:bCs/>
          <w:sz w:val="24"/>
          <w:szCs w:val="24"/>
        </w:rPr>
        <w:t>Инвестиционния проект</w:t>
      </w:r>
      <w:r w:rsidRPr="007B7C0C">
        <w:rPr>
          <w:rFonts w:ascii="Times New Roman" w:hAnsi="Times New Roman"/>
          <w:b/>
          <w:bCs/>
          <w:sz w:val="24"/>
          <w:szCs w:val="24"/>
        </w:rPr>
        <w:t>, съгласно Техническата спецификация</w:t>
      </w:r>
      <w:r w:rsidR="00EE3B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7C0C">
        <w:rPr>
          <w:rFonts w:ascii="Times New Roman" w:hAnsi="Times New Roman"/>
          <w:b/>
          <w:bCs/>
          <w:sz w:val="24"/>
          <w:szCs w:val="24"/>
        </w:rPr>
        <w:t>…………………………………..</w:t>
      </w:r>
      <w:r w:rsidR="00EE3B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7C0C">
        <w:rPr>
          <w:rFonts w:ascii="Times New Roman" w:hAnsi="Times New Roman"/>
          <w:b/>
          <w:bCs/>
          <w:sz w:val="24"/>
          <w:szCs w:val="24"/>
        </w:rPr>
        <w:t>календарни дни;</w:t>
      </w:r>
    </w:p>
    <w:p w:rsidR="007B7C0C" w:rsidRDefault="007B7C0C" w:rsidP="00EE3B9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B7C0C">
        <w:rPr>
          <w:rFonts w:ascii="Times New Roman" w:hAnsi="Times New Roman"/>
          <w:b/>
          <w:bCs/>
          <w:sz w:val="24"/>
          <w:szCs w:val="24"/>
        </w:rPr>
        <w:t>Срок за изпълнение на строител</w:t>
      </w:r>
      <w:r>
        <w:rPr>
          <w:rFonts w:ascii="Times New Roman" w:hAnsi="Times New Roman"/>
          <w:b/>
          <w:bCs/>
          <w:sz w:val="24"/>
          <w:szCs w:val="24"/>
        </w:rPr>
        <w:t>но-монтажните работи</w:t>
      </w:r>
      <w:r w:rsidR="00EE3B9B">
        <w:rPr>
          <w:rFonts w:ascii="Times New Roman" w:hAnsi="Times New Roman"/>
          <w:b/>
          <w:bCs/>
          <w:sz w:val="24"/>
          <w:szCs w:val="24"/>
          <w:lang w:val="en-US"/>
        </w:rPr>
        <w:t>,</w:t>
      </w:r>
      <w:r w:rsidR="003164F7">
        <w:rPr>
          <w:rFonts w:ascii="Times New Roman" w:hAnsi="Times New Roman"/>
          <w:b/>
          <w:bCs/>
          <w:sz w:val="24"/>
          <w:szCs w:val="24"/>
        </w:rPr>
        <w:t xml:space="preserve"> интегриране</w:t>
      </w:r>
      <w:r w:rsidR="00EE3B9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EE3B9B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EE3B9B" w:rsidRPr="006B4369">
        <w:rPr>
          <w:rFonts w:ascii="Times New Roman" w:hAnsi="Times New Roman"/>
          <w:b/>
          <w:bCs/>
          <w:sz w:val="24"/>
          <w:szCs w:val="24"/>
        </w:rPr>
        <w:t>осъществяване на авторски надзор</w:t>
      </w:r>
      <w:r w:rsidR="00EE3B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64F7">
        <w:rPr>
          <w:rFonts w:ascii="Times New Roman" w:hAnsi="Times New Roman"/>
          <w:b/>
          <w:bCs/>
          <w:sz w:val="24"/>
          <w:szCs w:val="24"/>
        </w:rPr>
        <w:t>.........................................................</w:t>
      </w:r>
      <w:r w:rsidR="00EE3B9B">
        <w:rPr>
          <w:rFonts w:ascii="Times New Roman" w:hAnsi="Times New Roman"/>
          <w:b/>
          <w:bCs/>
          <w:sz w:val="24"/>
          <w:szCs w:val="24"/>
        </w:rPr>
        <w:t>.....................</w:t>
      </w:r>
      <w:r w:rsidR="003164F7">
        <w:rPr>
          <w:rFonts w:ascii="Times New Roman" w:hAnsi="Times New Roman"/>
          <w:b/>
          <w:bCs/>
          <w:sz w:val="24"/>
          <w:szCs w:val="24"/>
        </w:rPr>
        <w:t>.......</w:t>
      </w:r>
      <w:r w:rsidR="00EE3B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64F7">
        <w:rPr>
          <w:rFonts w:ascii="Times New Roman" w:hAnsi="Times New Roman"/>
          <w:b/>
          <w:bCs/>
          <w:sz w:val="24"/>
          <w:szCs w:val="24"/>
        </w:rPr>
        <w:t>ка</w:t>
      </w:r>
      <w:r w:rsidRPr="007B7C0C">
        <w:rPr>
          <w:rFonts w:ascii="Times New Roman" w:hAnsi="Times New Roman"/>
          <w:b/>
          <w:bCs/>
          <w:sz w:val="24"/>
          <w:szCs w:val="24"/>
        </w:rPr>
        <w:t xml:space="preserve">лендарни дни. </w:t>
      </w:r>
    </w:p>
    <w:p w:rsidR="000805B1" w:rsidRDefault="000805B1" w:rsidP="00EE3B9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Максималният общ срок за изпълнение на предмета на поръчката е до 1 /една/ година. Технически предложения, които не отговарят на максималния срок ще бъдат отстранени.</w:t>
      </w:r>
    </w:p>
    <w:p w:rsidR="000805B1" w:rsidRDefault="000805B1" w:rsidP="003164F7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Предложеният срок, за изпълнение на предмета на поръчката, трябва да бъде цяло число. </w:t>
      </w:r>
    </w:p>
    <w:p w:rsidR="000805B1" w:rsidRPr="000805B1" w:rsidRDefault="000805B1" w:rsidP="000805B1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805B1">
        <w:rPr>
          <w:rFonts w:ascii="Times New Roman" w:eastAsia="Calibri" w:hAnsi="Times New Roman"/>
          <w:sz w:val="24"/>
          <w:szCs w:val="24"/>
          <w:lang w:eastAsia="en-US"/>
        </w:rPr>
        <w:t xml:space="preserve">При формиране на техническото </w:t>
      </w:r>
      <w:r>
        <w:rPr>
          <w:rFonts w:ascii="Times New Roman" w:eastAsia="Calibri" w:hAnsi="Times New Roman"/>
          <w:sz w:val="24"/>
          <w:szCs w:val="24"/>
          <w:lang w:eastAsia="en-US"/>
        </w:rPr>
        <w:t>си предложение</w:t>
      </w:r>
      <w:r w:rsidRPr="000805B1">
        <w:rPr>
          <w:rFonts w:ascii="Times New Roman" w:eastAsia="Calibri" w:hAnsi="Times New Roman"/>
          <w:sz w:val="24"/>
          <w:szCs w:val="24"/>
          <w:lang w:eastAsia="en-US"/>
        </w:rPr>
        <w:t xml:space="preserve">, участникът предлага общ срок, който включва срок за проектиране и срок за изпълнение на СМР. В предложените срокове, участникът трябва да включи и нормативно определените и/или обичайни срокове за съгласуване и одобряване на инвестиционния проект, както и дните, необходими за отстраняване на бележки и корекции в проекта, в следствие съгласуването.  Ако в хода на изпълнение, тези срокове бъдат надхвърлени, срокът за изпълнителя спира да тече и се удължава с толкова дни, с колкото е закъснението на съгласуващите институции, извън обичайните или нормативно определени срокове. </w:t>
      </w:r>
    </w:p>
    <w:p w:rsidR="007B7C0C" w:rsidRPr="007B7C0C" w:rsidRDefault="007B7C0C" w:rsidP="003164F7">
      <w:pPr>
        <w:pStyle w:val="1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C0C">
        <w:rPr>
          <w:rFonts w:ascii="Times New Roman" w:hAnsi="Times New Roman" w:cs="Times New Roman"/>
          <w:b/>
          <w:sz w:val="24"/>
          <w:szCs w:val="24"/>
        </w:rPr>
        <w:t xml:space="preserve">Срок за извършване на авторски надзор: </w:t>
      </w:r>
      <w:r w:rsidRPr="007B7C0C">
        <w:rPr>
          <w:rFonts w:ascii="Times New Roman" w:hAnsi="Times New Roman" w:cs="Times New Roman"/>
          <w:sz w:val="24"/>
          <w:szCs w:val="24"/>
        </w:rPr>
        <w:t>от открив</w:t>
      </w:r>
      <w:r>
        <w:rPr>
          <w:rFonts w:ascii="Times New Roman" w:hAnsi="Times New Roman" w:cs="Times New Roman"/>
          <w:sz w:val="24"/>
          <w:szCs w:val="24"/>
        </w:rPr>
        <w:t>ане на строителната площадка</w:t>
      </w:r>
      <w:r w:rsidR="00B075E0">
        <w:rPr>
          <w:rFonts w:ascii="Times New Roman" w:hAnsi="Times New Roman" w:cs="Times New Roman"/>
          <w:sz w:val="24"/>
          <w:szCs w:val="24"/>
        </w:rPr>
        <w:t xml:space="preserve"> /ако е приложимо/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7B7C0C">
        <w:rPr>
          <w:rFonts w:ascii="Times New Roman" w:hAnsi="Times New Roman" w:cs="Times New Roman"/>
          <w:sz w:val="24"/>
          <w:szCs w:val="24"/>
        </w:rPr>
        <w:t>завършване на строителството с подписване на необходимите и установени от закона актове за неговото приключване.</w:t>
      </w:r>
    </w:p>
    <w:p w:rsidR="007B7C0C" w:rsidRPr="007B7C0C" w:rsidRDefault="007B7C0C" w:rsidP="003164F7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MS ??" w:hAnsi="Times New Roman"/>
          <w:color w:val="000000"/>
          <w:spacing w:val="1"/>
          <w:sz w:val="24"/>
          <w:szCs w:val="24"/>
        </w:rPr>
      </w:pPr>
      <w:r w:rsidRPr="007B7C0C">
        <w:rPr>
          <w:rFonts w:ascii="Times New Roman" w:eastAsia="MS ??" w:hAnsi="Times New Roman"/>
          <w:color w:val="000000"/>
          <w:spacing w:val="1"/>
          <w:sz w:val="24"/>
          <w:szCs w:val="24"/>
        </w:rPr>
        <w:t>Декларираме, че сме запознати с условията и изискванията</w:t>
      </w:r>
      <w:r>
        <w:rPr>
          <w:rFonts w:ascii="Times New Roman" w:eastAsia="MS ??" w:hAnsi="Times New Roman"/>
          <w:color w:val="000000"/>
          <w:spacing w:val="1"/>
          <w:sz w:val="24"/>
          <w:szCs w:val="24"/>
        </w:rPr>
        <w:t xml:space="preserve"> на възложителя и ги приемаме без възражения</w:t>
      </w:r>
      <w:r w:rsidRPr="007B7C0C">
        <w:rPr>
          <w:rFonts w:ascii="Times New Roman" w:eastAsia="MS ??" w:hAnsi="Times New Roman"/>
          <w:color w:val="000000"/>
          <w:spacing w:val="1"/>
          <w:sz w:val="24"/>
          <w:szCs w:val="24"/>
        </w:rPr>
        <w:t>.</w:t>
      </w:r>
    </w:p>
    <w:p w:rsidR="007B7C0C" w:rsidRDefault="007B7C0C" w:rsidP="003164F7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MS ??" w:hAnsi="Times New Roman"/>
          <w:color w:val="000000"/>
          <w:sz w:val="24"/>
          <w:szCs w:val="24"/>
        </w:rPr>
      </w:pPr>
      <w:r w:rsidRPr="007B7C0C">
        <w:rPr>
          <w:rFonts w:ascii="Times New Roman" w:eastAsia="MS ??" w:hAnsi="Times New Roman"/>
          <w:color w:val="000000"/>
          <w:spacing w:val="1"/>
          <w:sz w:val="24"/>
          <w:szCs w:val="24"/>
        </w:rPr>
        <w:t xml:space="preserve">Декларираме, че сме запознати </w:t>
      </w:r>
      <w:r w:rsidRPr="007B7C0C">
        <w:rPr>
          <w:rFonts w:ascii="Times New Roman" w:hAnsi="Times New Roman"/>
          <w:color w:val="000000"/>
          <w:sz w:val="24"/>
          <w:szCs w:val="24"/>
        </w:rPr>
        <w:t xml:space="preserve">с всички условия на представения проект на договор и приемаме </w:t>
      </w:r>
      <w:r w:rsidRPr="007B7C0C">
        <w:rPr>
          <w:rFonts w:ascii="Times New Roman" w:eastAsia="MS ??" w:hAnsi="Times New Roman"/>
          <w:color w:val="000000"/>
          <w:sz w:val="24"/>
          <w:szCs w:val="24"/>
        </w:rPr>
        <w:t>всички клаузи на приложения проект на договор за изпълнение на настоящата обществена поръчка.</w:t>
      </w:r>
    </w:p>
    <w:p w:rsidR="003164F7" w:rsidRPr="003164F7" w:rsidRDefault="003164F7" w:rsidP="00316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Декларираме, че ще осъществяваме</w:t>
      </w:r>
      <w:r w:rsidRPr="00E968E4">
        <w:rPr>
          <w:rFonts w:ascii="Times New Roman" w:hAnsi="Times New Roman"/>
          <w:sz w:val="24"/>
          <w:szCs w:val="24"/>
        </w:rPr>
        <w:t xml:space="preserve"> гаранционно обслужване и поддръжка на системите за срок</w:t>
      </w:r>
      <w:r>
        <w:rPr>
          <w:rFonts w:ascii="Times New Roman" w:hAnsi="Times New Roman"/>
          <w:sz w:val="24"/>
          <w:szCs w:val="24"/>
        </w:rPr>
        <w:t xml:space="preserve"> до 1</w:t>
      </w:r>
      <w:r w:rsidR="000F7C4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.12.2020 г</w:t>
      </w:r>
      <w:r w:rsidRPr="00E968E4">
        <w:rPr>
          <w:rFonts w:ascii="Times New Roman" w:hAnsi="Times New Roman"/>
          <w:sz w:val="24"/>
          <w:szCs w:val="24"/>
        </w:rPr>
        <w:t xml:space="preserve">. Срокът започва да тече от датата на </w:t>
      </w:r>
      <w:r>
        <w:rPr>
          <w:rFonts w:ascii="Times New Roman" w:hAnsi="Times New Roman"/>
          <w:sz w:val="24"/>
          <w:szCs w:val="24"/>
        </w:rPr>
        <w:t>приемане на обектите от възложителя</w:t>
      </w:r>
      <w:r w:rsidRPr="00494403">
        <w:rPr>
          <w:rFonts w:ascii="Times New Roman" w:hAnsi="Times New Roman"/>
          <w:sz w:val="24"/>
          <w:szCs w:val="24"/>
        </w:rPr>
        <w:t xml:space="preserve">. </w:t>
      </w:r>
    </w:p>
    <w:p w:rsidR="007B7C0C" w:rsidRPr="007B7C0C" w:rsidRDefault="007B7C0C" w:rsidP="00316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0C">
        <w:rPr>
          <w:rFonts w:ascii="Times New Roman" w:hAnsi="Times New Roman"/>
          <w:color w:val="000000"/>
          <w:sz w:val="24"/>
          <w:szCs w:val="24"/>
        </w:rPr>
        <w:t>Декларираме, че настоящото предложение е изготвено при спазване на задълженията, свързани с данъци и осигуровки, опазване на околната среда, закрила на заетостта и условията на труд, които са в сила в страната и които са приложими към строителството.</w:t>
      </w:r>
    </w:p>
    <w:p w:rsidR="007B7C0C" w:rsidRPr="007B7C0C" w:rsidRDefault="007B7C0C" w:rsidP="003164F7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B7C0C">
        <w:rPr>
          <w:rFonts w:ascii="Times New Roman" w:hAnsi="Times New Roman"/>
          <w:sz w:val="24"/>
          <w:szCs w:val="24"/>
        </w:rPr>
        <w:t>В случай, че бъдем определени за изпълнител, с който ще бъде сключен договор ще представим всички документи,</w:t>
      </w:r>
      <w:r>
        <w:rPr>
          <w:rFonts w:ascii="Times New Roman" w:hAnsi="Times New Roman"/>
          <w:sz w:val="24"/>
          <w:szCs w:val="24"/>
        </w:rPr>
        <w:t xml:space="preserve"> необходими за подписването му</w:t>
      </w:r>
      <w:r w:rsidRPr="007B7C0C">
        <w:rPr>
          <w:rFonts w:ascii="Times New Roman" w:hAnsi="Times New Roman"/>
          <w:sz w:val="24"/>
          <w:szCs w:val="24"/>
        </w:rPr>
        <w:t>.</w:t>
      </w:r>
    </w:p>
    <w:p w:rsidR="007B7C0C" w:rsidRDefault="007B7C0C" w:rsidP="003164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i/>
          <w:sz w:val="24"/>
          <w:szCs w:val="24"/>
        </w:rPr>
      </w:pPr>
      <w:r w:rsidRPr="007B7C0C">
        <w:rPr>
          <w:rFonts w:ascii="Times New Roman" w:eastAsia="MS ??" w:hAnsi="Times New Roman"/>
          <w:i/>
          <w:sz w:val="24"/>
          <w:szCs w:val="24"/>
        </w:rPr>
        <w:t>Към настоящото  представяме</w:t>
      </w:r>
      <w:r w:rsidRPr="007B7C0C">
        <w:rPr>
          <w:rFonts w:ascii="Times New Roman" w:hAnsi="Times New Roman"/>
          <w:i/>
          <w:sz w:val="24"/>
          <w:szCs w:val="24"/>
        </w:rPr>
        <w:t xml:space="preserve"> предложение за изпълнение на поръчката (Техническо предложение) в съответствие с техническите спецификации и изискванията на възложителя. Участникът  описва в свободен текст предложението си за качественото изпълнение на предмета на поръчката, посочва конкретните етапи и сроковете за изпълнение на всеки етап, както и изпълнението на всички останали изисквания на възложителя, в т.ч. изискуема информация.</w:t>
      </w:r>
    </w:p>
    <w:p w:rsidR="007B7C0C" w:rsidRPr="007B7C0C" w:rsidRDefault="007B7C0C" w:rsidP="003164F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i/>
          <w:sz w:val="24"/>
          <w:szCs w:val="24"/>
        </w:rPr>
      </w:pPr>
      <w:r w:rsidRPr="007B7C0C">
        <w:rPr>
          <w:rFonts w:ascii="Times New Roman" w:hAnsi="Times New Roman"/>
          <w:b/>
          <w:sz w:val="24"/>
          <w:szCs w:val="24"/>
          <w:u w:val="single"/>
        </w:rPr>
        <w:t xml:space="preserve">Моля попълнете настоящия раздел според предварително обявените условия на поръчката/изискванията, посочени в Техническите спецификации </w:t>
      </w:r>
    </w:p>
    <w:p w:rsidR="007B7C0C" w:rsidRPr="007B7C0C" w:rsidRDefault="007B7C0C" w:rsidP="003164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7C0C">
        <w:rPr>
          <w:rFonts w:ascii="Times New Roman" w:hAnsi="Times New Roman"/>
          <w:b/>
          <w:sz w:val="24"/>
          <w:szCs w:val="24"/>
        </w:rPr>
        <w:t>(*ПРЕДСТАВЯ СЕ ОТ УЧАСТНИЦИТЕ В СВОБОДНА ФОРМА!)</w:t>
      </w:r>
    </w:p>
    <w:p w:rsidR="007B7C0C" w:rsidRPr="007B7C0C" w:rsidRDefault="007B7C0C" w:rsidP="00316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0C">
        <w:rPr>
          <w:rFonts w:ascii="Times New Roman" w:hAnsi="Times New Roman"/>
          <w:sz w:val="24"/>
          <w:szCs w:val="24"/>
        </w:rPr>
        <w:t>Техническото предложение съдържа</w:t>
      </w:r>
      <w:r w:rsidR="003164F7">
        <w:rPr>
          <w:rFonts w:ascii="Times New Roman" w:hAnsi="Times New Roman"/>
          <w:sz w:val="24"/>
          <w:szCs w:val="24"/>
        </w:rPr>
        <w:t>:</w:t>
      </w:r>
    </w:p>
    <w:p w:rsidR="007B7C0C" w:rsidRPr="006B4369" w:rsidRDefault="007B7C0C" w:rsidP="00316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369">
        <w:rPr>
          <w:rFonts w:ascii="Times New Roman" w:hAnsi="Times New Roman"/>
          <w:sz w:val="24"/>
          <w:szCs w:val="24"/>
        </w:rPr>
        <w:t xml:space="preserve">Първоначален график за изпълнение на договора, в това число предвиждания за изготвяне на Инвестиционния проект, съгласувания на проекта със </w:t>
      </w:r>
      <w:r w:rsidR="003164F7" w:rsidRPr="006B4369">
        <w:rPr>
          <w:rFonts w:ascii="Times New Roman" w:hAnsi="Times New Roman"/>
          <w:sz w:val="24"/>
          <w:szCs w:val="24"/>
        </w:rPr>
        <w:t xml:space="preserve">съответните </w:t>
      </w:r>
      <w:r w:rsidRPr="006B4369">
        <w:rPr>
          <w:rFonts w:ascii="Times New Roman" w:hAnsi="Times New Roman"/>
          <w:sz w:val="24"/>
          <w:szCs w:val="24"/>
        </w:rPr>
        <w:t>институции, одобряване от компетентния</w:t>
      </w:r>
      <w:r w:rsidR="003164F7" w:rsidRPr="006B4369">
        <w:rPr>
          <w:rFonts w:ascii="Times New Roman" w:hAnsi="Times New Roman"/>
          <w:sz w:val="24"/>
          <w:szCs w:val="24"/>
        </w:rPr>
        <w:t>/те</w:t>
      </w:r>
      <w:r w:rsidRPr="006B4369">
        <w:rPr>
          <w:rFonts w:ascii="Times New Roman" w:hAnsi="Times New Roman"/>
          <w:sz w:val="24"/>
          <w:szCs w:val="24"/>
        </w:rPr>
        <w:t xml:space="preserve"> орган</w:t>
      </w:r>
      <w:r w:rsidR="003164F7" w:rsidRPr="006B4369">
        <w:rPr>
          <w:rFonts w:ascii="Times New Roman" w:hAnsi="Times New Roman"/>
          <w:sz w:val="24"/>
          <w:szCs w:val="24"/>
        </w:rPr>
        <w:t>/и</w:t>
      </w:r>
      <w:r w:rsidR="002D54A0" w:rsidRPr="006B4369">
        <w:rPr>
          <w:rFonts w:ascii="Times New Roman" w:hAnsi="Times New Roman"/>
          <w:sz w:val="24"/>
          <w:szCs w:val="24"/>
        </w:rPr>
        <w:t>, започване на строително-монтажните работи и интегрирането</w:t>
      </w:r>
      <w:r w:rsidR="00D82E15" w:rsidRPr="006B4369">
        <w:rPr>
          <w:rFonts w:ascii="Times New Roman" w:hAnsi="Times New Roman"/>
          <w:sz w:val="24"/>
          <w:szCs w:val="24"/>
        </w:rPr>
        <w:t xml:space="preserve"> съответствие с приложимото законодателство</w:t>
      </w:r>
      <w:r w:rsidR="002D54A0" w:rsidRPr="006B4369">
        <w:rPr>
          <w:rFonts w:ascii="Times New Roman" w:hAnsi="Times New Roman"/>
          <w:sz w:val="24"/>
          <w:szCs w:val="24"/>
        </w:rPr>
        <w:t>, тяхното изпълнение в технологична последователност</w:t>
      </w:r>
      <w:r w:rsidR="00D82E15" w:rsidRPr="006B4369">
        <w:rPr>
          <w:rFonts w:ascii="Times New Roman" w:hAnsi="Times New Roman"/>
          <w:sz w:val="24"/>
          <w:szCs w:val="24"/>
        </w:rPr>
        <w:t xml:space="preserve"> при спазване на всички изискуеми нормативни документи</w:t>
      </w:r>
      <w:r w:rsidR="002D54A0" w:rsidRPr="006B4369">
        <w:rPr>
          <w:rFonts w:ascii="Times New Roman" w:hAnsi="Times New Roman"/>
          <w:sz w:val="24"/>
          <w:szCs w:val="24"/>
        </w:rPr>
        <w:t xml:space="preserve"> и приемането им в съответствие с приложимото законодателство.</w:t>
      </w:r>
      <w:bookmarkStart w:id="0" w:name="_GoBack"/>
      <w:bookmarkEnd w:id="0"/>
    </w:p>
    <w:p w:rsidR="007B7C0C" w:rsidRPr="007B7C0C" w:rsidRDefault="007B7C0C" w:rsidP="003164F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B7C0C">
        <w:rPr>
          <w:rFonts w:ascii="Times New Roman" w:hAnsi="Times New Roman"/>
          <w:sz w:val="24"/>
          <w:szCs w:val="24"/>
          <w:lang w:eastAsia="ar-SA"/>
        </w:rPr>
        <w:lastRenderedPageBreak/>
        <w:t>Удостоверяваме и потвърждаваме, че:</w:t>
      </w:r>
    </w:p>
    <w:p w:rsidR="007B7C0C" w:rsidRPr="007B7C0C" w:rsidRDefault="007B7C0C" w:rsidP="003164F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B7C0C">
        <w:rPr>
          <w:rFonts w:ascii="Times New Roman" w:hAnsi="Times New Roman"/>
          <w:sz w:val="24"/>
          <w:szCs w:val="24"/>
          <w:lang w:eastAsia="ar-SA"/>
        </w:rPr>
        <w:t>-  Ще подписваме съответните актове и протоколи по време на строителството, съгласно Наредба № 3/2003 г. за съставяне на актове и протоколи по време на строителството и договорните условия на договора;</w:t>
      </w:r>
    </w:p>
    <w:p w:rsidR="007B7C0C" w:rsidRPr="007B7C0C" w:rsidRDefault="007B7C0C" w:rsidP="003164F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B7C0C">
        <w:rPr>
          <w:rFonts w:ascii="Times New Roman" w:hAnsi="Times New Roman"/>
          <w:sz w:val="24"/>
          <w:szCs w:val="24"/>
          <w:lang w:eastAsia="ar-SA"/>
        </w:rPr>
        <w:t>- Строи</w:t>
      </w:r>
      <w:r w:rsidR="003164F7">
        <w:rPr>
          <w:rFonts w:ascii="Times New Roman" w:hAnsi="Times New Roman"/>
          <w:sz w:val="24"/>
          <w:szCs w:val="24"/>
          <w:lang w:eastAsia="ar-SA"/>
        </w:rPr>
        <w:t>телно-монтажните работи (СМР</w:t>
      </w:r>
      <w:r w:rsidRPr="007B7C0C">
        <w:rPr>
          <w:rFonts w:ascii="Times New Roman" w:hAnsi="Times New Roman"/>
          <w:sz w:val="24"/>
          <w:szCs w:val="24"/>
          <w:lang w:eastAsia="ar-SA"/>
        </w:rPr>
        <w:t>) ще бъдат изпълнени  в съответствие със съществените изисквания към строежите, определени чрез Закона за устройство на територията (ЗУТ), както и другото приложимо действащо законодателство в областта на строителството;</w:t>
      </w:r>
    </w:p>
    <w:p w:rsidR="007B7C0C" w:rsidRPr="007B7C0C" w:rsidRDefault="007B7C0C" w:rsidP="003164F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B7C0C">
        <w:rPr>
          <w:rFonts w:ascii="Times New Roman" w:hAnsi="Times New Roman"/>
          <w:sz w:val="24"/>
          <w:szCs w:val="24"/>
          <w:lang w:eastAsia="ar-SA"/>
        </w:rPr>
        <w:t>- Екзекутивната документация и необходимите изпитания за пускане в експлоатация се осигуряват за наша сметка.</w:t>
      </w:r>
    </w:p>
    <w:p w:rsidR="007B7C0C" w:rsidRPr="007B7C0C" w:rsidRDefault="007B7C0C" w:rsidP="003164F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61932" w:rsidRPr="007B7C0C" w:rsidRDefault="00F61932" w:rsidP="003164F7">
      <w:pPr>
        <w:spacing w:after="0" w:line="240" w:lineRule="auto"/>
        <w:jc w:val="both"/>
        <w:rPr>
          <w:rFonts w:ascii="Times New Roman" w:eastAsia="MS ??" w:hAnsi="Times New Roman"/>
          <w:b/>
          <w:sz w:val="24"/>
          <w:szCs w:val="24"/>
        </w:rPr>
      </w:pPr>
    </w:p>
    <w:p w:rsidR="00F61932" w:rsidRPr="007B7C0C" w:rsidRDefault="00F61932" w:rsidP="00316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176" w:type="pct"/>
        <w:tblLayout w:type="fixed"/>
        <w:tblLook w:val="0000" w:firstRow="0" w:lastRow="0" w:firstColumn="0" w:lastColumn="0" w:noHBand="0" w:noVBand="0"/>
      </w:tblPr>
      <w:tblGrid>
        <w:gridCol w:w="4959"/>
        <w:gridCol w:w="4656"/>
      </w:tblGrid>
      <w:tr w:rsidR="00F61932" w:rsidRPr="007B7C0C" w:rsidTr="00482030">
        <w:trPr>
          <w:gridAfter w:val="1"/>
          <w:wAfter w:w="2421" w:type="pct"/>
        </w:trPr>
        <w:tc>
          <w:tcPr>
            <w:tcW w:w="2579" w:type="pct"/>
          </w:tcPr>
          <w:p w:rsidR="00F61932" w:rsidRPr="007B7C0C" w:rsidRDefault="00F61932" w:rsidP="003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0C">
              <w:rPr>
                <w:rFonts w:ascii="Times New Roman" w:hAnsi="Times New Roman"/>
                <w:sz w:val="24"/>
                <w:szCs w:val="24"/>
              </w:rPr>
              <w:t xml:space="preserve">Наименование на участника </w:t>
            </w:r>
          </w:p>
        </w:tc>
      </w:tr>
      <w:tr w:rsidR="00F61932" w:rsidRPr="007B7C0C" w:rsidTr="00482030">
        <w:trPr>
          <w:gridAfter w:val="1"/>
          <w:wAfter w:w="2421" w:type="pct"/>
        </w:trPr>
        <w:tc>
          <w:tcPr>
            <w:tcW w:w="2579" w:type="pct"/>
          </w:tcPr>
          <w:p w:rsidR="00F61932" w:rsidRPr="007B7C0C" w:rsidRDefault="00F61932" w:rsidP="003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0C">
              <w:rPr>
                <w:rFonts w:ascii="Times New Roman" w:hAnsi="Times New Roman"/>
                <w:sz w:val="24"/>
                <w:szCs w:val="24"/>
              </w:rPr>
              <w:t xml:space="preserve">Име и фамилия на представителя на участника       </w:t>
            </w:r>
          </w:p>
        </w:tc>
      </w:tr>
      <w:tr w:rsidR="00F61932" w:rsidRPr="007B7C0C" w:rsidTr="00482030">
        <w:tc>
          <w:tcPr>
            <w:tcW w:w="2579" w:type="pct"/>
          </w:tcPr>
          <w:p w:rsidR="00F61932" w:rsidRPr="007B7C0C" w:rsidRDefault="00F61932" w:rsidP="003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0C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2421" w:type="pct"/>
          </w:tcPr>
          <w:p w:rsidR="00F61932" w:rsidRPr="007B7C0C" w:rsidRDefault="00F61932" w:rsidP="0031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32" w:rsidRPr="007B7C0C" w:rsidTr="00482030">
        <w:tc>
          <w:tcPr>
            <w:tcW w:w="2579" w:type="pct"/>
          </w:tcPr>
          <w:p w:rsidR="00F61932" w:rsidRPr="007B7C0C" w:rsidRDefault="00F61932" w:rsidP="003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0C">
              <w:rPr>
                <w:rFonts w:ascii="Times New Roman" w:hAnsi="Times New Roman"/>
                <w:sz w:val="24"/>
                <w:szCs w:val="24"/>
              </w:rPr>
              <w:t>Подпис</w:t>
            </w:r>
          </w:p>
          <w:p w:rsidR="00F61932" w:rsidRPr="007B7C0C" w:rsidRDefault="00F61932" w:rsidP="003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0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21" w:type="pct"/>
          </w:tcPr>
          <w:p w:rsidR="00F61932" w:rsidRPr="007B7C0C" w:rsidRDefault="00F61932" w:rsidP="0031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07B5" w:rsidRDefault="009507B5" w:rsidP="007A3DBC">
      <w:pPr>
        <w:spacing w:after="0" w:line="240" w:lineRule="auto"/>
        <w:jc w:val="both"/>
        <w:rPr>
          <w:sz w:val="24"/>
          <w:szCs w:val="24"/>
        </w:rPr>
      </w:pPr>
    </w:p>
    <w:p w:rsidR="003B7CE7" w:rsidRDefault="003B7CE7" w:rsidP="007A3DBC">
      <w:pPr>
        <w:spacing w:after="0" w:line="240" w:lineRule="auto"/>
        <w:jc w:val="both"/>
        <w:rPr>
          <w:sz w:val="24"/>
          <w:szCs w:val="24"/>
        </w:rPr>
      </w:pPr>
    </w:p>
    <w:p w:rsidR="003B7CE7" w:rsidRDefault="003B7CE7" w:rsidP="007A3DBC">
      <w:pPr>
        <w:spacing w:after="0" w:line="240" w:lineRule="auto"/>
        <w:jc w:val="both"/>
        <w:rPr>
          <w:sz w:val="24"/>
          <w:szCs w:val="24"/>
        </w:rPr>
      </w:pPr>
    </w:p>
    <w:p w:rsidR="003B7CE7" w:rsidRDefault="003B7CE7" w:rsidP="007A3DBC">
      <w:pPr>
        <w:spacing w:after="0" w:line="240" w:lineRule="auto"/>
        <w:jc w:val="both"/>
        <w:rPr>
          <w:sz w:val="24"/>
          <w:szCs w:val="24"/>
        </w:rPr>
      </w:pPr>
    </w:p>
    <w:p w:rsidR="003B7CE7" w:rsidRDefault="003B7CE7" w:rsidP="007A3DBC">
      <w:pPr>
        <w:spacing w:after="0" w:line="240" w:lineRule="auto"/>
        <w:jc w:val="both"/>
        <w:rPr>
          <w:sz w:val="24"/>
          <w:szCs w:val="24"/>
        </w:rPr>
      </w:pPr>
    </w:p>
    <w:p w:rsidR="003B7CE7" w:rsidRDefault="003B7CE7" w:rsidP="007A3DBC">
      <w:pPr>
        <w:spacing w:after="0" w:line="240" w:lineRule="auto"/>
        <w:jc w:val="both"/>
        <w:rPr>
          <w:sz w:val="24"/>
          <w:szCs w:val="24"/>
        </w:rPr>
      </w:pPr>
    </w:p>
    <w:p w:rsidR="003B7CE7" w:rsidRDefault="003B7CE7" w:rsidP="007A3DBC">
      <w:pPr>
        <w:spacing w:after="0" w:line="240" w:lineRule="auto"/>
        <w:jc w:val="both"/>
        <w:rPr>
          <w:sz w:val="24"/>
          <w:szCs w:val="24"/>
        </w:rPr>
      </w:pPr>
    </w:p>
    <w:p w:rsidR="003B7CE7" w:rsidRDefault="003B7CE7" w:rsidP="007A3DBC">
      <w:pPr>
        <w:spacing w:after="0" w:line="240" w:lineRule="auto"/>
        <w:jc w:val="both"/>
        <w:rPr>
          <w:sz w:val="24"/>
          <w:szCs w:val="24"/>
        </w:rPr>
      </w:pPr>
    </w:p>
    <w:p w:rsidR="003B7CE7" w:rsidRDefault="003B7CE7" w:rsidP="003B7CE7">
      <w:pPr>
        <w:tabs>
          <w:tab w:val="left" w:pos="523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B7CE7" w:rsidRDefault="003B7CE7" w:rsidP="007A3DBC">
      <w:pPr>
        <w:spacing w:after="0" w:line="240" w:lineRule="auto"/>
        <w:jc w:val="both"/>
        <w:rPr>
          <w:sz w:val="24"/>
          <w:szCs w:val="24"/>
        </w:rPr>
      </w:pPr>
    </w:p>
    <w:p w:rsidR="003B7CE7" w:rsidRDefault="003B7CE7" w:rsidP="007A3DBC">
      <w:pPr>
        <w:spacing w:after="0" w:line="240" w:lineRule="auto"/>
        <w:jc w:val="both"/>
        <w:rPr>
          <w:sz w:val="24"/>
          <w:szCs w:val="24"/>
        </w:rPr>
      </w:pPr>
    </w:p>
    <w:p w:rsidR="003B7CE7" w:rsidRDefault="003B7CE7" w:rsidP="007A3DBC">
      <w:pPr>
        <w:spacing w:after="0" w:line="240" w:lineRule="auto"/>
        <w:jc w:val="both"/>
        <w:rPr>
          <w:sz w:val="24"/>
          <w:szCs w:val="24"/>
        </w:rPr>
      </w:pPr>
    </w:p>
    <w:p w:rsidR="003B7CE7" w:rsidRDefault="003B7CE7" w:rsidP="007A3DBC">
      <w:pPr>
        <w:spacing w:after="0" w:line="240" w:lineRule="auto"/>
        <w:jc w:val="both"/>
        <w:rPr>
          <w:sz w:val="24"/>
          <w:szCs w:val="24"/>
        </w:rPr>
      </w:pPr>
    </w:p>
    <w:p w:rsidR="003B7CE7" w:rsidRDefault="003B7CE7" w:rsidP="007A3DBC">
      <w:pPr>
        <w:spacing w:after="0" w:line="240" w:lineRule="auto"/>
        <w:jc w:val="both"/>
        <w:rPr>
          <w:sz w:val="24"/>
          <w:szCs w:val="24"/>
        </w:rPr>
      </w:pPr>
    </w:p>
    <w:p w:rsidR="003B7CE7" w:rsidRDefault="003B7CE7" w:rsidP="007A3DBC">
      <w:pPr>
        <w:spacing w:after="0" w:line="240" w:lineRule="auto"/>
        <w:jc w:val="both"/>
        <w:rPr>
          <w:sz w:val="24"/>
          <w:szCs w:val="24"/>
        </w:rPr>
      </w:pPr>
    </w:p>
    <w:p w:rsidR="003B7CE7" w:rsidRDefault="000361DB" w:rsidP="007A3DBC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аво съединение 1" o:spid="_x0000_s1026" style="position:absolute;left:0;text-align:left;z-index:251659264;visibility:visible;mso-height-relative:margin" from="-11.6pt,9.7pt" to="469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" strokecolor="black [3040]"/>
        </w:pict>
      </w:r>
    </w:p>
    <w:p w:rsidR="003B7CE7" w:rsidRPr="003B7CE7" w:rsidRDefault="003B7CE7" w:rsidP="003B7CE7">
      <w:pPr>
        <w:spacing w:after="0" w:line="240" w:lineRule="auto"/>
        <w:ind w:left="-284" w:right="-284"/>
        <w:jc w:val="both"/>
        <w:rPr>
          <w:rFonts w:ascii="Times New Roman" w:eastAsia="Calibri" w:hAnsi="Times New Roman"/>
          <w:iCs/>
          <w:sz w:val="20"/>
          <w:szCs w:val="20"/>
          <w:lang w:eastAsia="ar-SA"/>
        </w:rPr>
      </w:pPr>
      <w:r w:rsidRPr="003B7CE7">
        <w:rPr>
          <w:rFonts w:ascii="Times New Roman" w:eastAsia="Calibri" w:hAnsi="Times New Roman"/>
          <w:iCs/>
          <w:sz w:val="20"/>
          <w:szCs w:val="20"/>
          <w:lang w:eastAsia="ar-SA"/>
        </w:rPr>
        <w:t xml:space="preserve">Участниците могат да получат необходимата информация, свързана със закрила на заетостта, включително минимална цена на труда и условията  на труд от следните институции: </w:t>
      </w:r>
    </w:p>
    <w:p w:rsidR="003B7CE7" w:rsidRPr="003B7CE7" w:rsidRDefault="003B7CE7" w:rsidP="003B7CE7">
      <w:pPr>
        <w:spacing w:after="0" w:line="240" w:lineRule="auto"/>
        <w:ind w:left="-284" w:right="-284"/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ar-SA"/>
        </w:rPr>
      </w:pPr>
      <w:r w:rsidRPr="003B7CE7">
        <w:rPr>
          <w:rFonts w:ascii="Times New Roman" w:eastAsia="Calibri" w:hAnsi="Times New Roman"/>
          <w:b/>
          <w:bCs/>
          <w:iCs/>
          <w:sz w:val="20"/>
          <w:szCs w:val="20"/>
          <w:lang w:eastAsia="ar-SA"/>
        </w:rPr>
        <w:t xml:space="preserve">Относно задълженията, свързани с данъци и осигуровки – </w:t>
      </w:r>
      <w:r w:rsidRPr="003B7CE7">
        <w:rPr>
          <w:rFonts w:ascii="Times New Roman" w:eastAsia="Calibri" w:hAnsi="Times New Roman"/>
          <w:iCs/>
          <w:sz w:val="20"/>
          <w:szCs w:val="20"/>
          <w:lang w:eastAsia="ar-SA"/>
        </w:rPr>
        <w:t>Национална агенция по приходите</w:t>
      </w:r>
    </w:p>
    <w:p w:rsidR="003B7CE7" w:rsidRPr="003B7CE7" w:rsidRDefault="003B7CE7" w:rsidP="003B7CE7">
      <w:pPr>
        <w:spacing w:after="0" w:line="240" w:lineRule="auto"/>
        <w:ind w:left="-284" w:right="-284"/>
        <w:jc w:val="both"/>
        <w:rPr>
          <w:rFonts w:ascii="Times New Roman" w:eastAsia="Calibri" w:hAnsi="Times New Roman"/>
          <w:iCs/>
          <w:sz w:val="20"/>
          <w:szCs w:val="20"/>
          <w:lang w:eastAsia="ar-SA"/>
        </w:rPr>
      </w:pPr>
      <w:r w:rsidRPr="003B7CE7">
        <w:rPr>
          <w:rFonts w:ascii="Times New Roman" w:eastAsia="Calibri" w:hAnsi="Times New Roman"/>
          <w:iCs/>
          <w:sz w:val="20"/>
          <w:szCs w:val="20"/>
          <w:lang w:eastAsia="ar-SA"/>
        </w:rPr>
        <w:t xml:space="preserve">Информационен телефон на НАП - 0700 18 700; интернет адрес: </w:t>
      </w:r>
      <w:proofErr w:type="spellStart"/>
      <w:r w:rsidRPr="003B7CE7">
        <w:rPr>
          <w:rFonts w:ascii="Times New Roman" w:eastAsia="Calibri" w:hAnsi="Times New Roman"/>
          <w:iCs/>
          <w:sz w:val="20"/>
          <w:szCs w:val="20"/>
          <w:lang w:eastAsia="ar-SA"/>
        </w:rPr>
        <w:t>www</w:t>
      </w:r>
      <w:proofErr w:type="spellEnd"/>
      <w:r w:rsidRPr="003B7CE7">
        <w:rPr>
          <w:rFonts w:ascii="Times New Roman" w:eastAsia="Calibri" w:hAnsi="Times New Roman"/>
          <w:iCs/>
          <w:sz w:val="20"/>
          <w:szCs w:val="20"/>
          <w:lang w:eastAsia="ar-SA"/>
        </w:rPr>
        <w:t>.</w:t>
      </w:r>
      <w:proofErr w:type="spellStart"/>
      <w:r w:rsidRPr="003B7CE7">
        <w:rPr>
          <w:rFonts w:ascii="Times New Roman" w:eastAsia="Calibri" w:hAnsi="Times New Roman"/>
          <w:iCs/>
          <w:sz w:val="20"/>
          <w:szCs w:val="20"/>
          <w:lang w:eastAsia="ar-SA"/>
        </w:rPr>
        <w:t>nap</w:t>
      </w:r>
      <w:proofErr w:type="spellEnd"/>
      <w:r w:rsidRPr="003B7CE7">
        <w:rPr>
          <w:rFonts w:ascii="Times New Roman" w:eastAsia="Calibri" w:hAnsi="Times New Roman"/>
          <w:iCs/>
          <w:sz w:val="20"/>
          <w:szCs w:val="20"/>
          <w:lang w:eastAsia="ar-SA"/>
        </w:rPr>
        <w:t>.</w:t>
      </w:r>
      <w:proofErr w:type="spellStart"/>
      <w:r w:rsidRPr="003B7CE7">
        <w:rPr>
          <w:rFonts w:ascii="Times New Roman" w:eastAsia="Calibri" w:hAnsi="Times New Roman"/>
          <w:iCs/>
          <w:sz w:val="20"/>
          <w:szCs w:val="20"/>
          <w:lang w:eastAsia="ar-SA"/>
        </w:rPr>
        <w:t>bg</w:t>
      </w:r>
      <w:proofErr w:type="spellEnd"/>
    </w:p>
    <w:p w:rsidR="003B7CE7" w:rsidRPr="003B7CE7" w:rsidRDefault="003B7CE7" w:rsidP="003B7CE7">
      <w:pPr>
        <w:spacing w:after="0" w:line="240" w:lineRule="auto"/>
        <w:ind w:left="-284" w:right="-284"/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ar-SA"/>
        </w:rPr>
      </w:pPr>
      <w:r w:rsidRPr="003B7CE7">
        <w:rPr>
          <w:rFonts w:ascii="Times New Roman" w:eastAsia="Calibri" w:hAnsi="Times New Roman"/>
          <w:b/>
          <w:bCs/>
          <w:iCs/>
          <w:sz w:val="20"/>
          <w:szCs w:val="20"/>
          <w:lang w:eastAsia="ar-SA"/>
        </w:rPr>
        <w:t xml:space="preserve">Относно задълженията, опазване на околната среда – </w:t>
      </w:r>
      <w:r w:rsidRPr="003B7CE7">
        <w:rPr>
          <w:rFonts w:ascii="Times New Roman" w:eastAsia="Calibri" w:hAnsi="Times New Roman"/>
          <w:iCs/>
          <w:sz w:val="20"/>
          <w:szCs w:val="20"/>
          <w:lang w:eastAsia="ar-SA"/>
        </w:rPr>
        <w:t>Министерство на околната среда и водите</w:t>
      </w:r>
    </w:p>
    <w:p w:rsidR="003B7CE7" w:rsidRPr="003B7CE7" w:rsidRDefault="003B7CE7" w:rsidP="003B7CE7">
      <w:pPr>
        <w:spacing w:after="0" w:line="240" w:lineRule="auto"/>
        <w:ind w:left="-284" w:right="-284"/>
        <w:jc w:val="both"/>
        <w:rPr>
          <w:rFonts w:ascii="Times New Roman" w:eastAsia="Calibri" w:hAnsi="Times New Roman"/>
          <w:iCs/>
          <w:sz w:val="20"/>
          <w:szCs w:val="20"/>
          <w:lang w:eastAsia="ar-SA"/>
        </w:rPr>
      </w:pPr>
      <w:r w:rsidRPr="003B7CE7">
        <w:rPr>
          <w:rFonts w:ascii="Times New Roman" w:eastAsia="Calibri" w:hAnsi="Times New Roman"/>
          <w:iCs/>
          <w:sz w:val="20"/>
          <w:szCs w:val="20"/>
          <w:lang w:eastAsia="ar-SA"/>
        </w:rPr>
        <w:t>Интернет адрес: http://www3.moew.government.bg/</w:t>
      </w:r>
    </w:p>
    <w:p w:rsidR="003B7CE7" w:rsidRPr="003B7CE7" w:rsidRDefault="003B7CE7" w:rsidP="003B7CE7">
      <w:pPr>
        <w:spacing w:after="0" w:line="240" w:lineRule="auto"/>
        <w:ind w:left="-284" w:right="-284"/>
        <w:jc w:val="both"/>
        <w:rPr>
          <w:rFonts w:ascii="Times New Roman" w:eastAsia="Calibri" w:hAnsi="Times New Roman"/>
          <w:b/>
          <w:bCs/>
          <w:iCs/>
          <w:sz w:val="20"/>
          <w:szCs w:val="20"/>
          <w:lang w:eastAsia="ar-SA"/>
        </w:rPr>
      </w:pPr>
      <w:r w:rsidRPr="003B7CE7">
        <w:rPr>
          <w:rFonts w:ascii="Times New Roman" w:eastAsia="Calibri" w:hAnsi="Times New Roman"/>
          <w:b/>
          <w:bCs/>
          <w:iCs/>
          <w:sz w:val="20"/>
          <w:szCs w:val="20"/>
          <w:lang w:eastAsia="ar-SA"/>
        </w:rPr>
        <w:t xml:space="preserve">Относно задълженията, закрила на заетостта и условията на труд – </w:t>
      </w:r>
      <w:r w:rsidRPr="003B7CE7">
        <w:rPr>
          <w:rFonts w:ascii="Times New Roman" w:eastAsia="Calibri" w:hAnsi="Times New Roman"/>
          <w:iCs/>
          <w:sz w:val="20"/>
          <w:szCs w:val="20"/>
          <w:lang w:eastAsia="ar-SA"/>
        </w:rPr>
        <w:t>Министерство на труда и социалната политика</w:t>
      </w:r>
    </w:p>
    <w:p w:rsidR="003B7CE7" w:rsidRPr="007B7C0C" w:rsidRDefault="003B7CE7" w:rsidP="003B7CE7">
      <w:pPr>
        <w:spacing w:after="0" w:line="240" w:lineRule="auto"/>
        <w:jc w:val="both"/>
        <w:rPr>
          <w:sz w:val="24"/>
          <w:szCs w:val="24"/>
        </w:rPr>
      </w:pPr>
      <w:r w:rsidRPr="003B7CE7">
        <w:rPr>
          <w:rFonts w:ascii="Times New Roman" w:eastAsia="Calibri" w:hAnsi="Times New Roman"/>
          <w:iCs/>
          <w:sz w:val="20"/>
          <w:szCs w:val="20"/>
          <w:lang w:eastAsia="ar-SA"/>
        </w:rPr>
        <w:t>Интернет адрес: http://www.mlsp.government.bg</w:t>
      </w:r>
    </w:p>
    <w:sectPr w:rsidR="003B7CE7" w:rsidRPr="007B7C0C" w:rsidSect="005F1C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DB" w:rsidRDefault="000361DB" w:rsidP="00F61932">
      <w:pPr>
        <w:spacing w:after="0" w:line="240" w:lineRule="auto"/>
      </w:pPr>
      <w:r>
        <w:separator/>
      </w:r>
    </w:p>
  </w:endnote>
  <w:endnote w:type="continuationSeparator" w:id="0">
    <w:p w:rsidR="000361DB" w:rsidRDefault="000361DB" w:rsidP="00F6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0C" w:rsidRDefault="002E6D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0C" w:rsidRDefault="002E6D0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0C" w:rsidRDefault="002E6D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DB" w:rsidRDefault="000361DB" w:rsidP="00F61932">
      <w:pPr>
        <w:spacing w:after="0" w:line="240" w:lineRule="auto"/>
      </w:pPr>
      <w:r>
        <w:separator/>
      </w:r>
    </w:p>
  </w:footnote>
  <w:footnote w:type="continuationSeparator" w:id="0">
    <w:p w:rsidR="000361DB" w:rsidRDefault="000361DB" w:rsidP="00F6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0C" w:rsidRDefault="002E6D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32" w:rsidRPr="00BD0614" w:rsidRDefault="00BD0614" w:rsidP="00F61932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BD0614">
      <w:rPr>
        <w:rFonts w:ascii="Times New Roman" w:hAnsi="Times New Roman"/>
        <w:b/>
        <w:sz w:val="28"/>
        <w:szCs w:val="28"/>
      </w:rPr>
      <w:t xml:space="preserve">О Б Щ И Н А </w:t>
    </w:r>
    <w:r w:rsidR="00F61932" w:rsidRPr="00BD0614">
      <w:rPr>
        <w:rFonts w:ascii="Times New Roman" w:hAnsi="Times New Roman"/>
        <w:b/>
        <w:sz w:val="28"/>
        <w:szCs w:val="28"/>
      </w:rPr>
      <w:t>П Л О В Д И В</w:t>
    </w:r>
  </w:p>
  <w:p w:rsidR="00F61932" w:rsidRPr="00F61932" w:rsidRDefault="00F61932" w:rsidP="00F61932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en-US"/>
      </w:rPr>
    </w:pPr>
    <w:r w:rsidRPr="00F61932">
      <w:rPr>
        <w:rFonts w:ascii="Times New Roman" w:hAnsi="Times New Roman"/>
        <w:b/>
        <w:sz w:val="28"/>
        <w:szCs w:val="28"/>
      </w:rPr>
      <w:t>ОБЩИНСКО ПРЕДПРИЯТИЕ</w:t>
    </w:r>
  </w:p>
  <w:p w:rsidR="00F61932" w:rsidRPr="00F61932" w:rsidRDefault="00F61932" w:rsidP="00F61932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F61932">
      <w:rPr>
        <w:rFonts w:ascii="Times New Roman" w:hAnsi="Times New Roman"/>
        <w:b/>
        <w:sz w:val="28"/>
        <w:szCs w:val="28"/>
      </w:rPr>
      <w:t>„ОРГАНИЗАЦИЯ И КОНТРОЛ НА ТРАНСПОРТА”</w:t>
    </w:r>
  </w:p>
  <w:p w:rsidR="00F61932" w:rsidRPr="00F61932" w:rsidRDefault="00F61932" w:rsidP="00F61932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F61932">
      <w:rPr>
        <w:rFonts w:ascii="Times New Roman" w:hAnsi="Times New Roman"/>
        <w:sz w:val="28"/>
        <w:szCs w:val="28"/>
      </w:rPr>
      <w:t>гр. Пловдив, бул. „6-ти септември” № 274</w:t>
    </w:r>
  </w:p>
  <w:p w:rsidR="00F61932" w:rsidRPr="00A23CB7" w:rsidRDefault="00F61932" w:rsidP="00F61932">
    <w:pPr>
      <w:spacing w:after="0" w:line="240" w:lineRule="auto"/>
      <w:jc w:val="center"/>
      <w:rPr>
        <w:sz w:val="28"/>
        <w:szCs w:val="28"/>
      </w:rPr>
    </w:pPr>
    <w:r w:rsidRPr="00F61932">
      <w:rPr>
        <w:rFonts w:ascii="Times New Roman" w:hAnsi="Times New Roman"/>
        <w:b/>
        <w:sz w:val="28"/>
        <w:szCs w:val="28"/>
      </w:rPr>
      <w:t>тел.: 666 866; 628 701</w:t>
    </w:r>
  </w:p>
  <w:p w:rsidR="00F61932" w:rsidRPr="00A23CB7" w:rsidRDefault="00F61932" w:rsidP="00F61932">
    <w:pPr>
      <w:rPr>
        <w:sz w:val="28"/>
        <w:szCs w:val="28"/>
      </w:rPr>
    </w:pPr>
  </w:p>
  <w:p w:rsidR="00F61932" w:rsidRDefault="00F6193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0C" w:rsidRDefault="002E6D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2C09"/>
    <w:multiLevelType w:val="hybridMultilevel"/>
    <w:tmpl w:val="FEF6D05A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368AD"/>
    <w:multiLevelType w:val="hybridMultilevel"/>
    <w:tmpl w:val="4420ED84"/>
    <w:lvl w:ilvl="0" w:tplc="55423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BDD"/>
    <w:rsid w:val="000361DB"/>
    <w:rsid w:val="00037264"/>
    <w:rsid w:val="000805B1"/>
    <w:rsid w:val="000F7C4D"/>
    <w:rsid w:val="0010347A"/>
    <w:rsid w:val="0011146B"/>
    <w:rsid w:val="00295D40"/>
    <w:rsid w:val="002D54A0"/>
    <w:rsid w:val="002E6D0C"/>
    <w:rsid w:val="003164F7"/>
    <w:rsid w:val="003B7CE7"/>
    <w:rsid w:val="003D688E"/>
    <w:rsid w:val="005631DA"/>
    <w:rsid w:val="005A49A2"/>
    <w:rsid w:val="005F1C93"/>
    <w:rsid w:val="006202F2"/>
    <w:rsid w:val="00634961"/>
    <w:rsid w:val="006B4369"/>
    <w:rsid w:val="007A3DBC"/>
    <w:rsid w:val="007B2489"/>
    <w:rsid w:val="007B7C0C"/>
    <w:rsid w:val="00860298"/>
    <w:rsid w:val="00934B6D"/>
    <w:rsid w:val="009507B5"/>
    <w:rsid w:val="00A6110B"/>
    <w:rsid w:val="00A76D11"/>
    <w:rsid w:val="00AA5EA9"/>
    <w:rsid w:val="00AF0B2C"/>
    <w:rsid w:val="00B075E0"/>
    <w:rsid w:val="00BC4BDD"/>
    <w:rsid w:val="00BD0614"/>
    <w:rsid w:val="00D37368"/>
    <w:rsid w:val="00D82E15"/>
    <w:rsid w:val="00EE3B9B"/>
    <w:rsid w:val="00F13B5B"/>
    <w:rsid w:val="00F61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32"/>
    <w:pPr>
      <w:spacing w:after="160" w:line="300" w:lineRule="auto"/>
    </w:pPr>
    <w:rPr>
      <w:rFonts w:ascii="Calibri" w:eastAsia="Times New Roman" w:hAnsi="Calibri" w:cs="Times New Roman"/>
      <w:sz w:val="21"/>
      <w:szCs w:val="21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9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61932"/>
    <w:rPr>
      <w:rFonts w:ascii="Calibri" w:eastAsia="Times New Roman" w:hAnsi="Calibri" w:cs="Times New Roman"/>
      <w:sz w:val="21"/>
      <w:szCs w:val="21"/>
      <w:lang w:eastAsia="bg-BG"/>
    </w:rPr>
  </w:style>
  <w:style w:type="paragraph" w:styleId="a6">
    <w:name w:val="footer"/>
    <w:basedOn w:val="a"/>
    <w:link w:val="a7"/>
    <w:uiPriority w:val="99"/>
    <w:unhideWhenUsed/>
    <w:rsid w:val="00F6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61932"/>
    <w:rPr>
      <w:rFonts w:ascii="Calibri" w:eastAsia="Times New Roman" w:hAnsi="Calibri" w:cs="Times New Roman"/>
      <w:sz w:val="21"/>
      <w:szCs w:val="21"/>
      <w:lang w:eastAsia="bg-BG"/>
    </w:rPr>
  </w:style>
  <w:style w:type="paragraph" w:styleId="a8">
    <w:name w:val="Body Text"/>
    <w:basedOn w:val="a"/>
    <w:link w:val="a9"/>
    <w:unhideWhenUsed/>
    <w:rsid w:val="00F61932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a9">
    <w:name w:val="Основен текст Знак"/>
    <w:basedOn w:val="a0"/>
    <w:link w:val="a8"/>
    <w:rsid w:val="00F61932"/>
    <w:rPr>
      <w:rFonts w:ascii="Arial" w:eastAsia="Times New Roman" w:hAnsi="Arial" w:cs="Times New Roman"/>
      <w:sz w:val="24"/>
      <w:szCs w:val="20"/>
      <w:lang w:eastAsia="bg-BG"/>
    </w:rPr>
  </w:style>
  <w:style w:type="paragraph" w:customStyle="1" w:styleId="1">
    <w:name w:val="Списък на абзаци1"/>
    <w:basedOn w:val="a"/>
    <w:qFormat/>
    <w:rsid w:val="007B7C0C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3B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B7CE7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32"/>
    <w:pPr>
      <w:spacing w:after="160" w:line="300" w:lineRule="auto"/>
    </w:pPr>
    <w:rPr>
      <w:rFonts w:ascii="Calibri" w:eastAsia="Times New Roman" w:hAnsi="Calibri" w:cs="Times New Roman"/>
      <w:sz w:val="21"/>
      <w:szCs w:val="21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9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61932"/>
    <w:rPr>
      <w:rFonts w:ascii="Calibri" w:eastAsia="Times New Roman" w:hAnsi="Calibri" w:cs="Times New Roman"/>
      <w:sz w:val="21"/>
      <w:szCs w:val="21"/>
      <w:lang w:eastAsia="bg-BG"/>
    </w:rPr>
  </w:style>
  <w:style w:type="paragraph" w:styleId="a6">
    <w:name w:val="footer"/>
    <w:basedOn w:val="a"/>
    <w:link w:val="a7"/>
    <w:uiPriority w:val="99"/>
    <w:unhideWhenUsed/>
    <w:rsid w:val="00F6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61932"/>
    <w:rPr>
      <w:rFonts w:ascii="Calibri" w:eastAsia="Times New Roman" w:hAnsi="Calibri" w:cs="Times New Roman"/>
      <w:sz w:val="21"/>
      <w:szCs w:val="21"/>
      <w:lang w:eastAsia="bg-BG"/>
    </w:rPr>
  </w:style>
  <w:style w:type="paragraph" w:styleId="a8">
    <w:name w:val="Body Text"/>
    <w:basedOn w:val="a"/>
    <w:link w:val="a9"/>
    <w:unhideWhenUsed/>
    <w:rsid w:val="00F61932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a9">
    <w:name w:val="Основен текст Знак"/>
    <w:basedOn w:val="a0"/>
    <w:link w:val="a8"/>
    <w:rsid w:val="00F61932"/>
    <w:rPr>
      <w:rFonts w:ascii="Arial" w:eastAsia="Times New Roman" w:hAnsi="Arial" w:cs="Times New Roman"/>
      <w:sz w:val="24"/>
      <w:szCs w:val="20"/>
      <w:lang w:eastAsia="bg-BG"/>
    </w:rPr>
  </w:style>
  <w:style w:type="paragraph" w:customStyle="1" w:styleId="1">
    <w:name w:val="Списък на абзаци1"/>
    <w:basedOn w:val="a"/>
    <w:qFormat/>
    <w:rsid w:val="007B7C0C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3B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B7CE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D525-104E-4778-AA73-D3228A66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Velcheva</dc:creator>
  <cp:keywords/>
  <dc:description/>
  <cp:lastModifiedBy>Teodora Velcheva</cp:lastModifiedBy>
  <cp:revision>19</cp:revision>
  <cp:lastPrinted>2017-08-22T07:38:00Z</cp:lastPrinted>
  <dcterms:created xsi:type="dcterms:W3CDTF">2017-08-18T13:08:00Z</dcterms:created>
  <dcterms:modified xsi:type="dcterms:W3CDTF">2017-08-28T07:01:00Z</dcterms:modified>
</cp:coreProperties>
</file>